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6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 </w:t>
            </w:r>
            <w:r>
              <w:rPr>
                <w:rFonts w:ascii="Garamond" w:hAnsi="Garamond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sz w:val="24"/>
              </w:rPr>
              <w:t> uniflorae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spacing w:val="4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Isoeto-Nanojuncetea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25.24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1,406.87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498.13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111.39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510.84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177.40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2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2,431.44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3,378.48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2,143.40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2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66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66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color w:val="0F243E"/>
                <w:sz w:val="24"/>
              </w:rPr>
              <w:t> uniflorae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Isoeto-Nanojuncetea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туристическия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поток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2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1,406.87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498.13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111.39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line="263" w:lineRule="auto" w:before="55"/>
        <w:ind w:left="176" w:right="354" w:hanging="1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8619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Код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 на</w:t>
      </w:r>
      <w:r>
        <w:rPr>
          <w:rFonts w:ascii="Garamond" w:hAnsi="Garamond" w:cs="Garamond" w:eastAsia="Garamond"/>
          <w:b/>
          <w:bCs/>
          <w:color w:val="FFFFFF"/>
          <w:spacing w:val="-2"/>
          <w:sz w:val="30"/>
          <w:szCs w:val="30"/>
        </w:rPr>
        <w:t> 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зона</w:t>
        <w:tab/>
        <w:t>Име на </w: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зона</w:t>
      </w:r>
      <w:r>
        <w:rPr>
          <w:rFonts w:ascii="Garamond" w:hAnsi="Garamond" w:cs="Garamond" w:eastAsia="Garamond"/>
          <w:b/>
          <w:bCs/>
          <w:color w:val="FFFFFF"/>
          <w:spacing w:val="23"/>
          <w:sz w:val="30"/>
          <w:szCs w:val="30"/>
        </w:rPr>
        <w:t> </w:t>
      </w:r>
      <w:r>
        <w:rPr>
          <w:rFonts w:ascii="Garamond" w:hAnsi="Garamond" w:cs="Garamond" w:eastAsia="Garamond"/>
          <w:color w:val="FFFFFF"/>
          <w:sz w:val="30"/>
          <w:szCs w:val="30"/>
        </w:rPr>
        <w:t>BG0000169</w:t>
        <w:tab/>
      </w:r>
      <w:r>
        <w:rPr>
          <w:rFonts w:ascii="Garamond" w:hAnsi="Garamond" w:cs="Garamond" w:eastAsia="Garamond"/>
          <w:color w:val="FFFFFF"/>
          <w:sz w:val="30"/>
          <w:szCs w:val="30"/>
        </w:rPr>
        <w:t>Лудогорие - </w:t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Сребърна</w:t>
      </w:r>
      <w:r>
        <w:rPr>
          <w:rFonts w:ascii="Garamond" w:hAnsi="Garamond" w:cs="Garamond" w:eastAsia="Garamond"/>
          <w:color w:val="FFFFFF"/>
          <w:spacing w:val="27"/>
          <w:sz w:val="30"/>
          <w:szCs w:val="30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100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по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pStyle w:val="BodyText"/>
        <w:spacing w:line="243" w:lineRule="exact"/>
        <w:ind w:left="176" w:right="0"/>
        <w:jc w:val="left"/>
      </w:pP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00000"/>
        </w:rPr>
      </w: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 w:before="38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510.84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685.76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62pt;width:540.35pt;height:252.3pt;mso-position-horizontal-relative:page;mso-position-vertical-relative:paragraph;z-index:-8618" coordorigin="556,55" coordsize="10807,504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7426pt" strokecolor="#DDD9C3">
                <v:path arrowok="t"/>
              </v:shape>
            </v:group>
            <v:group style="position:absolute;left:10834;top:1209;width:2;height:582" coordorigin="10834,1209" coordsize="2,582">
              <v:shape style="position:absolute;left:10834;top:1209;width:2;height:582" coordorigin="10834,1209" coordsize="0,582" path="m10834,1209l10834,1791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2021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4426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29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29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1" coordorigin="6240,2414" coordsize="2,921">
              <v:shape style="position:absolute;left:6240;top:2414;width:2;height:921" coordorigin="6240,2414" coordsize="0,921" path="m6240,2414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29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29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29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29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73;top:2125;width:2;height:1210" coordorigin="10773,2125" coordsize="2,1210">
              <v:shape style="position:absolute;left:10773;top:2125;width:2;height:1210" coordorigin="10773,2125" coordsize="0,1210" path="m10773,2125l10773,3334e" filled="f" stroked="t" strokeweight=".60809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683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196161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22021pt" strokecolor="#DDD9C3">
                <v:path arrowok="t"/>
              </v:shape>
            </v:group>
            <v:group style="position:absolute;left:7944;top:2724;width:2;height:610" coordorigin="7944,2724" coordsize="2,610">
              <v:shape style="position:absolute;left:7944;top:2724;width:2;height:610" coordorigin="7944,2724" coordsize="0,610" path="m7944,2724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45827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24423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7" coordorigin="1414,3886" coordsize="2,607">
              <v:shape style="position:absolute;left:1414;top:3886;width:2;height:607" coordorigin="1414,3886" coordsize="0,607" path="m1414,3886l1414,4492e" filled="f" stroked="t" strokeweight=".26804pt" strokecolor="#DDD9C3">
                <v:path arrowok="t"/>
              </v:shape>
            </v:group>
            <v:group style="position:absolute;left:1418;top:3886;width:2;height:607" coordorigin="1418,3886" coordsize="2,607">
              <v:shape style="position:absolute;left:1418;top:3886;width:2;height:607" coordorigin="1418,3886" coordsize="0,607" path="m1418,3886l1418,4492e" filled="f" stroked="t" strokeweight=".196024pt" strokecolor="#DDD9C3">
                <v:path arrowok="t"/>
              </v:shape>
            </v:group>
            <v:group style="position:absolute;left:568;top:3886;width:2;height:607" coordorigin="568,3886" coordsize="2,607">
              <v:shape style="position:absolute;left:568;top:3886;width:2;height:607" coordorigin="568,3886" coordsize="0,607" path="m568,3886l568,4492e" filled="f" stroked="t" strokeweight=".26804pt" strokecolor="#DDD9C3">
                <v:path arrowok="t"/>
              </v:shape>
            </v:group>
            <v:group style="position:absolute;left:6237;top:3886;width:2;height:607" coordorigin="6237,3886" coordsize="2,607">
              <v:shape style="position:absolute;left:6237;top:3886;width:2;height:607" coordorigin="6237,3886" coordsize="0,607" path="m6237,3886l6237,4492e" filled="f" stroked="t" strokeweight=".268060pt" strokecolor="#DDD9C3">
                <v:path arrowok="t"/>
              </v:shape>
            </v:group>
            <v:group style="position:absolute;left:6240;top:4175;width:2;height:921" coordorigin="6240,4175" coordsize="2,921">
              <v:shape style="position:absolute;left:6240;top:4175;width:2;height:921" coordorigin="6240,4175" coordsize="0,921" path="m6240,4175l6240,5095e" filled="f" stroked="t" strokeweight=".196008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7949;top:4175;width:2;height:318" coordorigin="7949,4175" coordsize="2,318">
              <v:shape style="position:absolute;left:7949;top:4175;width:2;height:318" coordorigin="7949,4175" coordsize="0,318" path="m7949,4175l7949,4492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7" coordorigin="8507,3886" coordsize="2,607">
              <v:shape style="position:absolute;left:8507;top:3886;width:2;height:607" coordorigin="8507,3886" coordsize="0,607" path="m8507,3886l8507,4492e" filled="f" stroked="t" strokeweight=".24404pt" strokecolor="#DDD9C3">
                <v:path arrowok="t"/>
              </v:shape>
            </v:group>
            <v:group style="position:absolute;left:7937;top:3886;width:2;height:607" coordorigin="7937,3886" coordsize="2,607">
              <v:shape style="position:absolute;left:7937;top:3886;width:2;height:607" coordorigin="7937,3886" coordsize="0,607" path="m7937,3886l7937,4492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8" coordorigin="9081,4175" coordsize="2,318">
              <v:shape style="position:absolute;left:9081;top:4175;width:2;height:318" coordorigin="9081,4175" coordsize="0,318" path="m9081,4175l9081,4492e" filled="f" stroked="t" strokeweight=".196008pt" strokecolor="#DDD9C3">
                <v:path arrowok="t"/>
              </v:shape>
            </v:group>
            <v:group style="position:absolute;left:8499;top:4175;width:2;height:318" coordorigin="8499,4175" coordsize="2,318">
              <v:shape style="position:absolute;left:8499;top:4175;width:2;height:318" coordorigin="8499,4175" coordsize="0,318" path="m8499,4175l8499,4492e" filled="f" stroked="t" strokeweight=".196039pt" strokecolor="#DDD9C3">
                <v:path arrowok="t"/>
              </v:shape>
            </v:group>
            <v:group style="position:absolute;left:9076;top:3886;width:2;height:607" coordorigin="9076,3886" coordsize="2,607">
              <v:shape style="position:absolute;left:9076;top:3886;width:2;height:607" coordorigin="9076,3886" coordsize="0,607" path="m9076,3886l9076,4492e" filled="f" stroked="t" strokeweight=".196008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7944;top:4485;width:2;height:611" coordorigin="7944,4485" coordsize="2,611">
              <v:shape style="position:absolute;left:7944;top:4485;width:2;height:611" coordorigin="7944,4485" coordsize="0,611" path="m7944,4485l7944,5095e" filled="f" stroked="t" strokeweight=".336008pt" strokecolor="#DDD9C3">
                <v:path arrowok="t"/>
              </v:shape>
            </v:group>
            <v:group style="position:absolute;left:6239;top:4790;width:4539;height:2" coordorigin="6239,4790" coordsize="4539,2">
              <v:shape style="position:absolute;left:6239;top:4790;width:4539;height:2" coordorigin="6239,4790" coordsize="4539,0" path="m6239,4790l10778,4790e" filled="f" stroked="t" strokeweight=".604230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196191pt" strokecolor="#DDD9C3">
                <v:path arrowok="t"/>
              </v:shape>
            </v:group>
            <v:group style="position:absolute;left:10214;top:3886;width:2;height:607" coordorigin="10214,3886" coordsize="2,607">
              <v:shape style="position:absolute;left:10214;top:3886;width:2;height:607" coordorigin="10214,3886" coordsize="0,607" path="m10214,3886l10214,4492e" filled="f" stroked="t" strokeweight=".196008pt" strokecolor="#DDD9C3">
                <v:path arrowok="t"/>
              </v:shape>
            </v:group>
            <v:group style="position:absolute;left:10209;top:3886;width:2;height:607" coordorigin="10209,3886" coordsize="2,607">
              <v:shape style="position:absolute;left:10209;top:3886;width:2;height:607" coordorigin="10209,3886" coordsize="0,607" path="m10209,3886l10209,4492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5;width:2;height:611" coordorigin="10774,4485" coordsize="2,611">
              <v:shape style="position:absolute;left:10774;top:4485;width:2;height:611" coordorigin="10774,4485" coordsize="0,611" path="m10774,4485l10774,5095e" filled="f" stroked="t" strokeweight=".508090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24423pt" strokecolor="#DDD9C3">
                <v:path arrowok="t"/>
              </v:shape>
            </v:group>
            <v:group style="position:absolute;left:9645;top:3886;width:2;height:607" coordorigin="9645,3886" coordsize="2,607">
              <v:shape style="position:absolute;left:9645;top:3886;width:2;height:607" coordorigin="9645,3886" coordsize="0,607" path="m9645,3886l9645,4492e" filled="f" stroked="t" strokeweight=".196039pt" strokecolor="#DDD9C3">
                <v:path arrowok="t"/>
              </v:shape>
            </v:group>
            <v:group style="position:absolute;left:9642;top:3886;width:2;height:607" coordorigin="9642,3886" coordsize="2,607">
              <v:shape style="position:absolute;left:9642;top:3886;width:2;height:607" coordorigin="9642,3886" coordsize="0,607" path="m9642,3886l9642,4492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7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5421" w:space="249"/>
            <w:col w:w="538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5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139.00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6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6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8615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130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1624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129.68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510.51001pt;margin-top:41.687809pt;width:27.85pt;height:15pt;mso-position-horizontal-relative:page;mso-position-vertical-relative:paragraph;z-index:-8613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71.84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5pt;width:58.15pt;height:16.6pt;mso-position-horizontal-relative:page;mso-position-vertical-relative:paragraph;z-index:-8614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38775pt;width:540.35pt;height:175.4pt;mso-position-horizontal-relative:page;mso-position-vertical-relative:paragraph;z-index:-8612" coordorigin="556,55" coordsize="10807,35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735" coordorigin="6237,57" coordsize="2,1735">
              <v:shape style="position:absolute;left:6237;top:57;width:2;height:1735" coordorigin="6237,57" coordsize="0,1735" path="m6237,57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1735" coordorigin="10834,57" coordsize="2,1735">
              <v:shape style="position:absolute;left:10834;top:57;width:2;height:1735" coordorigin="10834,57" coordsize="0,1735" path="m10834,57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9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3pt" strokecolor="#DDD9C3">
                <v:path arrowok="t"/>
              </v:shape>
            </v:group>
            <v:group style="position:absolute;left:566;top:1211;width:10272;height:583" coordorigin="566,1211" coordsize="10272,583">
              <v:shape style="position:absolute;left:566;top:1211;width:10272;height:583" coordorigin="566,1211" coordsize="10272,583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3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2024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2024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6;top:2416;width:2;height:921" coordorigin="7946,2416" coordsize="2,921">
              <v:shape style="position:absolute;left:7946;top:2416;width:2;height:921" coordorigin="7946,2416" coordsize="0,921" path="m7946,2416l7946,3337e" filled="f" stroked="t" strokeweight=".58404pt" strokecolor="#DDD9C3">
                <v:path arrowok="t"/>
              </v:shape>
            </v:group>
            <v:group style="position:absolute;left:6240;top:2416;width:2;height:921" coordorigin="6240,2416" coordsize="2,921">
              <v:shape style="position:absolute;left:6240;top:2416;width:2;height:921" coordorigin="6240,2416" coordsize="0,921" path="m6240,2416l6240,3337e" filled="f" stroked="t" strokeweight=".196008pt" strokecolor="#DDD9C3">
                <v:path arrowok="t"/>
              </v:shape>
            </v:group>
            <v:group style="position:absolute;left:7937;top:2419;width:569;height:312" coordorigin="7937,2419" coordsize="569,312">
              <v:shape style="position:absolute;left:7937;top:2419;width:569;height:312" coordorigin="7937,2419" coordsize="569,312" path="m7937,2730l8505,2730,8505,2419,7937,2419,7937,2730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9;width:581;height:312" coordorigin="8499,2419" coordsize="581,312">
              <v:shape style="position:absolute;left:8499;top:2419;width:581;height:312" coordorigin="8499,2419" coordsize="581,312" path="m8499,2730l9079,2730,9079,2419,8499,2419,8499,2730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9;width:557;height:312" coordorigin="10210,2419" coordsize="557,312">
              <v:shape style="position:absolute;left:10210;top:2419;width:557;height:312" coordorigin="10210,2419" coordsize="557,312" path="m10210,2730l10767,2730,10767,2419,10210,2419,10210,2730xe" filled="t" fillcolor="#F1F1F1" stroked="f">
                <v:path arrowok="t"/>
                <v:fill type="solid"/>
              </v:shape>
            </v:group>
            <v:group style="position:absolute;left:10773;top:2127;width:2;height:1210" coordorigin="10773,2127" coordsize="2,1210">
              <v:shape style="position:absolute;left:10773;top:2127;width:2;height:1210" coordorigin="10773,2127" coordsize="0,1210" path="m10773,2127l10773,3337e" filled="f" stroked="t" strokeweight=".60809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2018pt" strokecolor="#DDD9C3">
                <v:path arrowok="t"/>
              </v:shape>
            </v:group>
            <v:group style="position:absolute;left:7943;top:2127;width:2;height:304" coordorigin="7943,2127" coordsize="2,304">
              <v:shape style="position:absolute;left:7943;top:2127;width:2;height:304" coordorigin="7943,2127" coordsize="0,304" path="m7943,2127l7943,2431e" filled="f" stroked="t" strokeweight=".24404pt" strokecolor="#DDD9C3">
                <v:path arrowok="t"/>
              </v:shape>
            </v:group>
            <v:group style="position:absolute;left:6242;top:2127;width:2;height:304" coordorigin="6242,2127" coordsize="2,304">
              <v:shape style="position:absolute;left:6242;top:2127;width:2;height:304" coordorigin="6242,2127" coordsize="0,304" path="m6242,2127l6242,2431e" filled="f" stroked="t" strokeweight=".24404pt" strokecolor="#DDD9C3">
                <v:path arrowok="t"/>
              </v:shape>
            </v:group>
            <v:group style="position:absolute;left:9078;top:2127;width:2;height:304" coordorigin="9078,2127" coordsize="2,304">
              <v:shape style="position:absolute;left:9078;top:2127;width:2;height:304" coordorigin="9078,2127" coordsize="0,304" path="m9078,2127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7;width:4539;height:2" coordorigin="6239,2727" coordsize="4539,2">
              <v:shape style="position:absolute;left:6239;top:2727;width:4539;height:2" coordorigin="6239,2727" coordsize="4539,0" path="m6239,2727l10778,2727e" filled="f" stroked="t" strokeweight=".19613pt" strokecolor="#DDD9C3">
                <v:path arrowok="t"/>
              </v:shape>
            </v:group>
            <v:group style="position:absolute;left:7944;top:2726;width:2;height:611" coordorigin="7944,2726" coordsize="2,611">
              <v:shape style="position:absolute;left:7944;top:2726;width:2;height:611" coordorigin="7944,2726" coordsize="0,611" path="m7944,2726l7944,3337e" filled="f" stroked="t" strokeweight=".336008pt" strokecolor="#DDD9C3">
                <v:path arrowok="t"/>
              </v:shape>
            </v:group>
            <v:group style="position:absolute;left:6239;top:3030;width:4539;height:2" coordorigin="6239,3030" coordsize="4539,2">
              <v:shape style="position:absolute;left:6239;top:3030;width:4539;height:2" coordorigin="6239,3030" coordsize="4539,0" path="m6239,3030l10778,3030e" filled="f" stroked="t" strokeweight=".45833pt" strokecolor="#DDD9C3">
                <v:path arrowok="t"/>
              </v:shape>
            </v:group>
            <v:group style="position:absolute;left:6239;top:3336;width:4534;height:2" coordorigin="6239,3336" coordsize="4534,2">
              <v:shape style="position:absolute;left:6239;top:3336;width:4534;height:2" coordorigin="6239,3336" coordsize="4534,0" path="m6239,3336l10772,3336e" filled="f" stroked="t" strokeweight=".19619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4423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860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860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1,058.32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2,431.44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3,378.48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BG0000169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Сребърна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2,143.40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857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57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57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57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856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4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1,439.52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3,236.63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20.11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2,883.92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9,901.66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1,410.66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6,497.92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72.12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4" w:space="1430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856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1,907.88</w:t>
      </w:r>
    </w:p>
    <w:p>
      <w:pPr>
        <w:pStyle w:val="BodyText"/>
        <w:tabs>
          <w:tab w:pos="9541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8,148.67</w:t>
      </w:r>
    </w:p>
    <w:p>
      <w:pPr>
        <w:pStyle w:val="BodyText"/>
        <w:tabs>
          <w:tab w:pos="10324" w:val="right" w:leader="none"/>
        </w:tabs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803pt;width:511.7pt;height:21.6pt;mso-position-horizontal-relative:page;mso-position-vertical-relative:paragraph;z-index:-8567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165.80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856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165.80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206.68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8,119.12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4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4pt;width:511.7pt;height:21.6pt;mso-position-horizontal-relative:page;mso-position-vertical-relative:paragraph;z-index:-856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1804pt;width:511.7pt;height:21.6pt;mso-position-horizontal-relative:page;mso-position-vertical-relative:paragraph;z-index:-8564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5,521.88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165.80</w:t>
      </w:r>
    </w:p>
    <w:p>
      <w:pPr>
        <w:pStyle w:val="BodyText"/>
        <w:tabs>
          <w:tab w:pos="10324" w:val="right" w:leader="none"/>
        </w:tabs>
        <w:spacing w:line="269" w:lineRule="exact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214.74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67</w:t>
      </w:r>
      <w:r>
        <w:rPr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Текущ</w:t>
      </w:r>
      <w:r>
        <w:rPr>
          <w:spacing w:val="-15"/>
        </w:rPr>
        <w:t> </w:t>
      </w:r>
      <w:r>
        <w:rPr>
          <w:spacing w:val="-1"/>
        </w:rPr>
        <w:t>мониторинг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4"/>
        </w:rPr>
        <w:t> </w:t>
      </w:r>
      <w:r>
        <w:rPr>
          <w:spacing w:val="-1"/>
        </w:rPr>
        <w:t>туристическия</w:t>
      </w:r>
      <w:r>
        <w:rPr>
          <w:spacing w:val="-15"/>
        </w:rPr>
        <w:t> </w:t>
      </w:r>
      <w:r>
        <w:rPr>
          <w:spacing w:val="-1"/>
        </w:rPr>
        <w:t>поток</w:t>
      </w:r>
      <w:r>
        <w:rPr>
          <w:spacing w:val="-16"/>
        </w:rPr>
        <w:t> </w:t>
      </w:r>
      <w:r>
        <w:rPr/>
        <w:t>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25.24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9pt;width:511.7pt;height:30.15pt;mso-position-horizontal-relative:page;mso-position-vertical-relative:paragraph;z-index:-856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70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1"/>
        </w:rPr>
        <w:t> на</w:t>
      </w:r>
      <w:r>
        <w:rPr>
          <w:spacing w:val="-2"/>
        </w:rPr>
        <w:t> </w:t>
      </w:r>
      <w:r>
        <w:rPr/>
        <w:t>планове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защита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наводнения,</w:t>
      </w:r>
      <w:r>
        <w:rPr>
          <w:spacing w:val="-2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съответната</w:t>
      </w:r>
      <w:r>
        <w:rPr>
          <w:spacing w:val="53"/>
        </w:rPr>
        <w:t> </w:t>
      </w:r>
      <w:r>
        <w:rPr>
          <w:spacing w:val="-1"/>
        </w:rPr>
        <w:t>инфраструктура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осигуряване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оборудване.</w:t>
      </w:r>
    </w:p>
    <w:p>
      <w:pPr>
        <w:pStyle w:val="BodyText"/>
        <w:spacing w:line="240" w:lineRule="auto" w:before="139"/>
        <w:ind w:left="120" w:right="684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11,983.00</w:t>
      </w:r>
    </w:p>
    <w:p>
      <w:pPr>
        <w:pStyle w:val="BodyText"/>
        <w:spacing w:line="240" w:lineRule="auto" w:before="310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2,431.44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46802pt;width:511.7pt;height:21.6pt;mso-position-horizontal-relative:page;mso-position-vertical-relative:paragraph;z-index:-8562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4l10774,424,10774,19,9077,19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19.44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206.68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359"/>
            <w:col w:w="1461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2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206.68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2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10,671.44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11,150.52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1,701.20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6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6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6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6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6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6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стр.1281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6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6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6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6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65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6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6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6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6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865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864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BG0000169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41.450pt;height:34.2pt;mso-position-horizontal-relative:page;mso-position-vertical-relative:page;z-index:-864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Лудогорие 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Сребърна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2013-12-28T09:31:08Z</dcterms:created>
  <dcterms:modified xsi:type="dcterms:W3CDTF">2013-12-28T09:31:08Z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